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03FDF" w:rsidRPr="00C03FDF" w:rsidRDefault="00C03FDF" w:rsidP="00C03FDF">
      <w:pPr>
        <w:spacing w:before="150" w:after="375" w:line="600" w:lineRule="atLeast"/>
        <w:jc w:val="center"/>
        <w:textAlignment w:val="center"/>
        <w:outlineLvl w:val="1"/>
        <w:rPr>
          <w:rFonts w:ascii="Roboto" w:eastAsia="Times New Roman" w:hAnsi="Roboto" w:cs="Times New Roman"/>
          <w:b/>
          <w:bCs/>
          <w:color w:val="222222"/>
          <w:sz w:val="45"/>
          <w:szCs w:val="45"/>
          <w:lang w:eastAsia="ru-RU"/>
        </w:rPr>
      </w:pPr>
      <w:r w:rsidRPr="00C03FDF">
        <w:rPr>
          <w:rFonts w:ascii="Roboto" w:eastAsia="Times New Roman" w:hAnsi="Roboto" w:cs="Times New Roman"/>
          <w:b/>
          <w:bCs/>
          <w:color w:val="222222"/>
          <w:sz w:val="45"/>
          <w:szCs w:val="45"/>
          <w:lang w:eastAsia="ru-RU"/>
        </w:rPr>
        <w:t>Телефоны экстренных и специальных служб для сообщений по противодействию терроризму и экстремизму</w:t>
      </w:r>
    </w:p>
    <w:p w:rsidR="00C03FDF" w:rsidRPr="00C03FDF" w:rsidRDefault="00C03FDF" w:rsidP="00C03FDF">
      <w:pPr>
        <w:spacing w:after="0" w:line="330" w:lineRule="atLeast"/>
        <w:textAlignment w:val="center"/>
        <w:rPr>
          <w:rFonts w:ascii="Roboto" w:eastAsia="Times New Roman" w:hAnsi="Roboto" w:cs="Times New Roman"/>
          <w:color w:val="000000"/>
          <w:sz w:val="24"/>
          <w:szCs w:val="24"/>
          <w:lang w:eastAsia="ru-RU"/>
        </w:rPr>
      </w:pPr>
      <w:r w:rsidRPr="00C03FDF">
        <w:rPr>
          <w:rFonts w:ascii="Roboto" w:eastAsia="Times New Roman" w:hAnsi="Roboto" w:cs="Times New Roman"/>
          <w:color w:val="000000"/>
          <w:sz w:val="24"/>
          <w:szCs w:val="24"/>
          <w:lang w:eastAsia="ru-RU"/>
        </w:rPr>
        <w:t>Куда звонить при подозрении на  готовящийся теракт и в любой другой чрезвычайной ситуации? </w:t>
      </w:r>
    </w:p>
    <w:p w:rsidR="00C03FDF" w:rsidRPr="00C03FDF" w:rsidRDefault="00C03FDF" w:rsidP="00C03FDF">
      <w:pPr>
        <w:spacing w:before="100" w:beforeAutospacing="1" w:after="100" w:afterAutospacing="1" w:line="330" w:lineRule="atLeast"/>
        <w:textAlignment w:val="center"/>
        <w:rPr>
          <w:rFonts w:ascii="Roboto" w:eastAsia="Times New Roman" w:hAnsi="Roboto" w:cs="Times New Roman"/>
          <w:color w:val="000000"/>
          <w:sz w:val="24"/>
          <w:szCs w:val="24"/>
          <w:lang w:eastAsia="ru-RU"/>
        </w:rPr>
      </w:pPr>
      <w:r w:rsidRPr="00C03FDF">
        <w:rPr>
          <w:rFonts w:ascii="Roboto" w:eastAsia="Times New Roman" w:hAnsi="Roboto" w:cs="Times New Roman"/>
          <w:color w:val="000000"/>
          <w:sz w:val="24"/>
          <w:szCs w:val="24"/>
          <w:lang w:eastAsia="ru-RU"/>
        </w:rPr>
        <w:t>Говорить по телефону следует, по возможности, спокойно, назвав свое ФИО и адрес нахождения.</w:t>
      </w:r>
    </w:p>
    <w:p w:rsidR="00C03FDF" w:rsidRPr="00C03FDF" w:rsidRDefault="00C03FDF" w:rsidP="00C03FDF">
      <w:pPr>
        <w:numPr>
          <w:ilvl w:val="0"/>
          <w:numId w:val="1"/>
        </w:numPr>
        <w:spacing w:before="100" w:beforeAutospacing="1" w:after="100" w:afterAutospacing="1" w:line="330" w:lineRule="atLeast"/>
        <w:textAlignment w:val="center"/>
        <w:rPr>
          <w:rFonts w:ascii="Roboto" w:eastAsia="Times New Roman" w:hAnsi="Roboto" w:cs="Times New Roman"/>
          <w:color w:val="000000"/>
          <w:sz w:val="24"/>
          <w:szCs w:val="24"/>
          <w:lang w:eastAsia="ru-RU"/>
        </w:rPr>
      </w:pPr>
      <w:r w:rsidRPr="00C03FDF">
        <w:rPr>
          <w:rFonts w:ascii="Roboto" w:eastAsia="Times New Roman" w:hAnsi="Roboto" w:cs="Times New Roman"/>
          <w:color w:val="000000"/>
          <w:sz w:val="24"/>
          <w:szCs w:val="24"/>
          <w:lang w:eastAsia="ru-RU"/>
        </w:rPr>
        <w:t>Дежурная часть УФСБ РФ по РТ – т.231-45-55</w:t>
      </w:r>
    </w:p>
    <w:p w:rsidR="00C03FDF" w:rsidRPr="00C03FDF" w:rsidRDefault="00C03FDF" w:rsidP="00C03FDF">
      <w:pPr>
        <w:numPr>
          <w:ilvl w:val="0"/>
          <w:numId w:val="2"/>
        </w:numPr>
        <w:spacing w:before="100" w:beforeAutospacing="1" w:after="100" w:afterAutospacing="1" w:line="330" w:lineRule="atLeast"/>
        <w:textAlignment w:val="center"/>
        <w:rPr>
          <w:rFonts w:ascii="Roboto" w:eastAsia="Times New Roman" w:hAnsi="Roboto" w:cs="Times New Roman"/>
          <w:color w:val="000000"/>
          <w:sz w:val="24"/>
          <w:szCs w:val="24"/>
          <w:lang w:eastAsia="ru-RU"/>
        </w:rPr>
      </w:pPr>
      <w:r w:rsidRPr="00C03FDF">
        <w:rPr>
          <w:rFonts w:ascii="Roboto" w:eastAsia="Times New Roman" w:hAnsi="Roboto" w:cs="Times New Roman"/>
          <w:color w:val="000000"/>
          <w:sz w:val="24"/>
          <w:szCs w:val="24"/>
          <w:lang w:eastAsia="ru-RU"/>
        </w:rPr>
        <w:t>Телефон доверия УФСБ РФ по РТ – т.231-45-45</w:t>
      </w:r>
    </w:p>
    <w:p w:rsidR="00C03FDF" w:rsidRPr="00C03FDF" w:rsidRDefault="00C03FDF" w:rsidP="00C03FDF">
      <w:pPr>
        <w:numPr>
          <w:ilvl w:val="0"/>
          <w:numId w:val="2"/>
        </w:numPr>
        <w:spacing w:before="100" w:beforeAutospacing="1" w:after="100" w:afterAutospacing="1" w:line="330" w:lineRule="atLeast"/>
        <w:textAlignment w:val="center"/>
        <w:rPr>
          <w:rFonts w:ascii="Roboto" w:eastAsia="Times New Roman" w:hAnsi="Roboto" w:cs="Times New Roman"/>
          <w:color w:val="000000"/>
          <w:sz w:val="24"/>
          <w:szCs w:val="24"/>
          <w:lang w:eastAsia="ru-RU"/>
        </w:rPr>
      </w:pPr>
      <w:r w:rsidRPr="00C03FDF">
        <w:rPr>
          <w:rFonts w:ascii="Roboto" w:eastAsia="Times New Roman" w:hAnsi="Roboto" w:cs="Times New Roman"/>
          <w:color w:val="000000"/>
          <w:sz w:val="24"/>
          <w:szCs w:val="24"/>
          <w:lang w:eastAsia="ru-RU"/>
        </w:rPr>
        <w:t>Телефон доверия МВД по РТ (круглосуточно) – т.291-20-02</w:t>
      </w:r>
      <w:bookmarkStart w:id="0" w:name="_GoBack"/>
      <w:bookmarkEnd w:id="0"/>
    </w:p>
    <w:p w:rsidR="00C03FDF" w:rsidRPr="00C03FDF" w:rsidRDefault="00C03FDF" w:rsidP="00C03FDF">
      <w:pPr>
        <w:numPr>
          <w:ilvl w:val="0"/>
          <w:numId w:val="2"/>
        </w:numPr>
        <w:spacing w:before="100" w:beforeAutospacing="1" w:after="100" w:afterAutospacing="1" w:line="330" w:lineRule="atLeast"/>
        <w:textAlignment w:val="center"/>
        <w:rPr>
          <w:rFonts w:ascii="Roboto" w:eastAsia="Times New Roman" w:hAnsi="Roboto" w:cs="Times New Roman"/>
          <w:color w:val="000000"/>
          <w:sz w:val="24"/>
          <w:szCs w:val="24"/>
          <w:lang w:eastAsia="ru-RU"/>
        </w:rPr>
      </w:pPr>
      <w:r w:rsidRPr="00C03FDF">
        <w:rPr>
          <w:rFonts w:ascii="Roboto" w:eastAsia="Times New Roman" w:hAnsi="Roboto" w:cs="Times New Roman"/>
          <w:color w:val="000000"/>
          <w:sz w:val="24"/>
          <w:szCs w:val="24"/>
          <w:lang w:eastAsia="ru-RU"/>
        </w:rPr>
        <w:t>Телефон доверия Следственного управления СК РФ по РТ – т.221-74-58</w:t>
      </w:r>
    </w:p>
    <w:p w:rsidR="00C03FDF" w:rsidRPr="00C03FDF" w:rsidRDefault="00C03FDF" w:rsidP="00C03FDF">
      <w:pPr>
        <w:numPr>
          <w:ilvl w:val="0"/>
          <w:numId w:val="2"/>
        </w:numPr>
        <w:spacing w:before="100" w:beforeAutospacing="1" w:after="100" w:afterAutospacing="1" w:line="330" w:lineRule="atLeast"/>
        <w:textAlignment w:val="center"/>
        <w:rPr>
          <w:rFonts w:ascii="Roboto" w:eastAsia="Times New Roman" w:hAnsi="Roboto" w:cs="Times New Roman"/>
          <w:color w:val="000000"/>
          <w:sz w:val="24"/>
          <w:szCs w:val="24"/>
          <w:lang w:eastAsia="ru-RU"/>
        </w:rPr>
      </w:pPr>
      <w:r w:rsidRPr="00C03FDF">
        <w:rPr>
          <w:rFonts w:ascii="Roboto" w:eastAsia="Times New Roman" w:hAnsi="Roboto" w:cs="Times New Roman"/>
          <w:color w:val="000000"/>
          <w:sz w:val="24"/>
          <w:szCs w:val="24"/>
          <w:lang w:eastAsia="ru-RU"/>
        </w:rPr>
        <w:t>Единая служба спасения (МЧС), пожарная охрана – 01, 101</w:t>
      </w:r>
    </w:p>
    <w:p w:rsidR="00C03FDF" w:rsidRPr="00C03FDF" w:rsidRDefault="00C03FDF" w:rsidP="00C03FDF">
      <w:pPr>
        <w:numPr>
          <w:ilvl w:val="0"/>
          <w:numId w:val="2"/>
        </w:numPr>
        <w:spacing w:before="100" w:beforeAutospacing="1" w:after="100" w:afterAutospacing="1" w:line="330" w:lineRule="atLeast"/>
        <w:textAlignment w:val="center"/>
        <w:rPr>
          <w:rFonts w:ascii="Roboto" w:eastAsia="Times New Roman" w:hAnsi="Roboto" w:cs="Times New Roman"/>
          <w:color w:val="000000"/>
          <w:sz w:val="24"/>
          <w:szCs w:val="24"/>
          <w:lang w:eastAsia="ru-RU"/>
        </w:rPr>
      </w:pPr>
      <w:r w:rsidRPr="00C03FDF">
        <w:rPr>
          <w:rFonts w:ascii="Roboto" w:eastAsia="Times New Roman" w:hAnsi="Roboto" w:cs="Times New Roman"/>
          <w:color w:val="000000"/>
          <w:sz w:val="24"/>
          <w:szCs w:val="24"/>
          <w:lang w:eastAsia="ru-RU"/>
        </w:rPr>
        <w:t>Милиция  02, 102</w:t>
      </w:r>
    </w:p>
    <w:p w:rsidR="00C03FDF" w:rsidRPr="00C03FDF" w:rsidRDefault="00C03FDF" w:rsidP="00C03FDF">
      <w:pPr>
        <w:numPr>
          <w:ilvl w:val="0"/>
          <w:numId w:val="2"/>
        </w:numPr>
        <w:spacing w:before="100" w:beforeAutospacing="1" w:after="100" w:afterAutospacing="1" w:line="330" w:lineRule="atLeast"/>
        <w:textAlignment w:val="center"/>
        <w:rPr>
          <w:rFonts w:ascii="Roboto" w:eastAsia="Times New Roman" w:hAnsi="Roboto" w:cs="Times New Roman"/>
          <w:color w:val="000000"/>
          <w:sz w:val="24"/>
          <w:szCs w:val="24"/>
          <w:lang w:eastAsia="ru-RU"/>
        </w:rPr>
      </w:pPr>
      <w:r w:rsidRPr="00C03FDF">
        <w:rPr>
          <w:rFonts w:ascii="Roboto" w:eastAsia="Times New Roman" w:hAnsi="Roboto" w:cs="Times New Roman"/>
          <w:color w:val="000000"/>
          <w:sz w:val="24"/>
          <w:szCs w:val="24"/>
          <w:lang w:eastAsia="ru-RU"/>
        </w:rPr>
        <w:t xml:space="preserve">Дежурная часть УВД по </w:t>
      </w:r>
      <w:proofErr w:type="spellStart"/>
      <w:r w:rsidRPr="00C03FDF">
        <w:rPr>
          <w:rFonts w:ascii="Roboto" w:eastAsia="Times New Roman" w:hAnsi="Roboto" w:cs="Times New Roman"/>
          <w:color w:val="000000"/>
          <w:sz w:val="24"/>
          <w:szCs w:val="24"/>
          <w:lang w:eastAsia="ru-RU"/>
        </w:rPr>
        <w:t>г</w:t>
      </w:r>
      <w:proofErr w:type="gramStart"/>
      <w:r w:rsidRPr="00C03FDF">
        <w:rPr>
          <w:rFonts w:ascii="Roboto" w:eastAsia="Times New Roman" w:hAnsi="Roboto" w:cs="Times New Roman"/>
          <w:color w:val="000000"/>
          <w:sz w:val="24"/>
          <w:szCs w:val="24"/>
          <w:lang w:eastAsia="ru-RU"/>
        </w:rPr>
        <w:t>.К</w:t>
      </w:r>
      <w:proofErr w:type="gramEnd"/>
      <w:r w:rsidRPr="00C03FDF">
        <w:rPr>
          <w:rFonts w:ascii="Roboto" w:eastAsia="Times New Roman" w:hAnsi="Roboto" w:cs="Times New Roman"/>
          <w:color w:val="000000"/>
          <w:sz w:val="24"/>
          <w:szCs w:val="24"/>
          <w:lang w:eastAsia="ru-RU"/>
        </w:rPr>
        <w:t>азани</w:t>
      </w:r>
      <w:proofErr w:type="spellEnd"/>
      <w:r w:rsidRPr="00C03FDF">
        <w:rPr>
          <w:rFonts w:ascii="Roboto" w:eastAsia="Times New Roman" w:hAnsi="Roboto" w:cs="Times New Roman"/>
          <w:color w:val="000000"/>
          <w:sz w:val="24"/>
          <w:szCs w:val="24"/>
          <w:lang w:eastAsia="ru-RU"/>
        </w:rPr>
        <w:t xml:space="preserve"> – т.291-48-21</w:t>
      </w:r>
    </w:p>
    <w:p w:rsidR="00C03FDF" w:rsidRPr="00C03FDF" w:rsidRDefault="00C03FDF" w:rsidP="00C03FDF">
      <w:pPr>
        <w:numPr>
          <w:ilvl w:val="0"/>
          <w:numId w:val="2"/>
        </w:numPr>
        <w:spacing w:before="100" w:beforeAutospacing="1" w:after="100" w:afterAutospacing="1" w:line="330" w:lineRule="atLeast"/>
        <w:textAlignment w:val="center"/>
        <w:rPr>
          <w:rFonts w:ascii="Roboto" w:eastAsia="Times New Roman" w:hAnsi="Roboto" w:cs="Times New Roman"/>
          <w:color w:val="000000"/>
          <w:sz w:val="24"/>
          <w:szCs w:val="24"/>
          <w:lang w:eastAsia="ru-RU"/>
        </w:rPr>
      </w:pPr>
      <w:r w:rsidRPr="00C03FDF">
        <w:rPr>
          <w:rFonts w:ascii="Roboto" w:eastAsia="Times New Roman" w:hAnsi="Roboto" w:cs="Times New Roman"/>
          <w:color w:val="000000"/>
          <w:sz w:val="24"/>
          <w:szCs w:val="24"/>
          <w:lang w:eastAsia="ru-RU"/>
        </w:rPr>
        <w:t>Анонимное бюро криминальной информации – 052</w:t>
      </w:r>
    </w:p>
    <w:p w:rsidR="00C03FDF" w:rsidRPr="00C03FDF" w:rsidRDefault="00C03FDF" w:rsidP="00C03FDF">
      <w:pPr>
        <w:numPr>
          <w:ilvl w:val="0"/>
          <w:numId w:val="2"/>
        </w:numPr>
        <w:spacing w:before="100" w:beforeAutospacing="1" w:after="100" w:afterAutospacing="1" w:line="330" w:lineRule="atLeast"/>
        <w:textAlignment w:val="center"/>
        <w:rPr>
          <w:rFonts w:ascii="Roboto" w:eastAsia="Times New Roman" w:hAnsi="Roboto" w:cs="Times New Roman"/>
          <w:color w:val="000000"/>
          <w:sz w:val="24"/>
          <w:szCs w:val="24"/>
          <w:lang w:eastAsia="ru-RU"/>
        </w:rPr>
      </w:pPr>
      <w:r w:rsidRPr="00C03FDF">
        <w:rPr>
          <w:rFonts w:ascii="Roboto" w:eastAsia="Times New Roman" w:hAnsi="Roboto" w:cs="Times New Roman"/>
          <w:color w:val="000000"/>
          <w:sz w:val="24"/>
          <w:szCs w:val="24"/>
          <w:lang w:eastAsia="ru-RU"/>
        </w:rPr>
        <w:t>Скорая помощь – 03, 103</w:t>
      </w:r>
    </w:p>
    <w:p w:rsidR="00C03FDF" w:rsidRPr="00C03FDF" w:rsidRDefault="00C03FDF" w:rsidP="00C03FDF">
      <w:pPr>
        <w:numPr>
          <w:ilvl w:val="0"/>
          <w:numId w:val="2"/>
        </w:numPr>
        <w:spacing w:before="100" w:beforeAutospacing="1" w:after="100" w:afterAutospacing="1" w:line="330" w:lineRule="atLeast"/>
        <w:textAlignment w:val="center"/>
        <w:rPr>
          <w:rFonts w:ascii="Roboto" w:eastAsia="Times New Roman" w:hAnsi="Roboto" w:cs="Times New Roman"/>
          <w:color w:val="000000"/>
          <w:sz w:val="24"/>
          <w:szCs w:val="24"/>
          <w:lang w:eastAsia="ru-RU"/>
        </w:rPr>
      </w:pPr>
      <w:r w:rsidRPr="00C03FDF">
        <w:rPr>
          <w:rFonts w:ascii="Roboto" w:eastAsia="Times New Roman" w:hAnsi="Roboto" w:cs="Times New Roman"/>
          <w:color w:val="000000"/>
          <w:sz w:val="24"/>
          <w:szCs w:val="24"/>
          <w:lang w:eastAsia="ru-RU"/>
        </w:rPr>
        <w:t>Экстренный канал помощи 112 с мобильных телефонов.</w:t>
      </w:r>
    </w:p>
    <w:p w:rsidR="00C03FDF" w:rsidRPr="00C03FDF" w:rsidRDefault="00C03FDF" w:rsidP="00C03FDF">
      <w:pPr>
        <w:spacing w:before="100" w:beforeAutospacing="1" w:after="100" w:afterAutospacing="1" w:line="330" w:lineRule="atLeast"/>
        <w:textAlignment w:val="center"/>
        <w:rPr>
          <w:rFonts w:ascii="Roboto" w:eastAsia="Times New Roman" w:hAnsi="Roboto" w:cs="Times New Roman"/>
          <w:color w:val="000000"/>
          <w:sz w:val="24"/>
          <w:szCs w:val="24"/>
          <w:lang w:eastAsia="ru-RU"/>
        </w:rPr>
      </w:pPr>
      <w:r w:rsidRPr="00C03FDF">
        <w:rPr>
          <w:rFonts w:ascii="Roboto" w:eastAsia="Times New Roman" w:hAnsi="Roboto" w:cs="Times New Roman"/>
          <w:color w:val="000000"/>
          <w:sz w:val="24"/>
          <w:szCs w:val="24"/>
          <w:lang w:eastAsia="ru-RU"/>
        </w:rPr>
        <w:t>Уточните телефон экстренного вызова своего мобильного оператора и обязательно внесите его в память вашего телефона.</w:t>
      </w:r>
    </w:p>
    <w:p w:rsidR="00D77528" w:rsidRDefault="00D77528"/>
    <w:sectPr w:rsidR="00D7752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Roboto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57270D8"/>
    <w:multiLevelType w:val="multilevel"/>
    <w:tmpl w:val="A15231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59A14C85"/>
    <w:multiLevelType w:val="multilevel"/>
    <w:tmpl w:val="8C1696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C6522"/>
    <w:rsid w:val="00C03FDF"/>
    <w:rsid w:val="00D77528"/>
    <w:rsid w:val="00DC65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C03FDF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C03FDF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semiHidden/>
    <w:unhideWhenUsed/>
    <w:rsid w:val="00C03FD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C03FDF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C03FDF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semiHidden/>
    <w:unhideWhenUsed/>
    <w:rsid w:val="00C03FD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02687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8885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25664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126</Words>
  <Characters>721</Characters>
  <Application>Microsoft Office Word</Application>
  <DocSecurity>0</DocSecurity>
  <Lines>6</Lines>
  <Paragraphs>1</Paragraphs>
  <ScaleCrop>false</ScaleCrop>
  <Company/>
  <LinksUpToDate>false</LinksUpToDate>
  <CharactersWithSpaces>846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Аль берт</dc:creator>
  <cp:keywords/>
  <dc:description/>
  <cp:lastModifiedBy>Аль берт</cp:lastModifiedBy>
  <cp:revision>2</cp:revision>
  <dcterms:created xsi:type="dcterms:W3CDTF">2019-01-11T09:23:00Z</dcterms:created>
  <dcterms:modified xsi:type="dcterms:W3CDTF">2019-01-11T09:23:00Z</dcterms:modified>
</cp:coreProperties>
</file>